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592" w:rsidRDefault="00C84592">
      <w:pPr>
        <w:spacing w:line="560" w:lineRule="exact"/>
        <w:jc w:val="center"/>
        <w:rPr>
          <w:rFonts w:ascii="仿宋_GB2312" w:eastAsia="仿宋_GB2312"/>
          <w:sz w:val="32"/>
          <w:szCs w:val="32"/>
        </w:rPr>
      </w:pPr>
    </w:p>
    <w:p w:rsidR="00C84592" w:rsidRDefault="00B17E28">
      <w:pPr>
        <w:spacing w:line="560" w:lineRule="exact"/>
        <w:jc w:val="center"/>
        <w:rPr>
          <w:rFonts w:ascii="宋体" w:hAnsi="宋体"/>
          <w:b/>
          <w:sz w:val="44"/>
          <w:szCs w:val="44"/>
        </w:rPr>
      </w:pPr>
      <w:r>
        <w:rPr>
          <w:rFonts w:ascii="宋体" w:hAnsi="宋体" w:hint="eastAsia"/>
          <w:b/>
          <w:sz w:val="44"/>
          <w:szCs w:val="44"/>
        </w:rPr>
        <w:t>海南大学</w:t>
      </w:r>
    </w:p>
    <w:p w:rsidR="00C84592" w:rsidRDefault="00B17E28">
      <w:pPr>
        <w:spacing w:line="560" w:lineRule="exact"/>
        <w:jc w:val="center"/>
        <w:rPr>
          <w:rFonts w:ascii="宋体" w:hAnsi="宋体"/>
          <w:b/>
          <w:sz w:val="44"/>
          <w:szCs w:val="44"/>
        </w:rPr>
      </w:pPr>
      <w:r>
        <w:rPr>
          <w:rFonts w:ascii="宋体" w:hAnsi="宋体" w:hint="eastAsia"/>
          <w:b/>
          <w:sz w:val="44"/>
          <w:szCs w:val="44"/>
        </w:rPr>
        <w:t>关于</w:t>
      </w:r>
      <w:r>
        <w:rPr>
          <w:rFonts w:ascii="宋体" w:hAnsi="宋体" w:hint="eastAsia"/>
          <w:b/>
          <w:sz w:val="44"/>
          <w:szCs w:val="44"/>
        </w:rPr>
        <w:t>开展</w:t>
      </w:r>
      <w:r>
        <w:rPr>
          <w:rFonts w:ascii="宋体" w:hAnsi="宋体" w:hint="eastAsia"/>
          <w:b/>
          <w:sz w:val="44"/>
          <w:szCs w:val="44"/>
        </w:rPr>
        <w:t>2016</w:t>
      </w:r>
      <w:r>
        <w:rPr>
          <w:rFonts w:ascii="宋体" w:hAnsi="宋体" w:hint="eastAsia"/>
          <w:b/>
          <w:sz w:val="44"/>
          <w:szCs w:val="44"/>
        </w:rPr>
        <w:t>年项目执行绩效跟踪监控和</w:t>
      </w:r>
      <w:r>
        <w:rPr>
          <w:rFonts w:ascii="宋体" w:hAnsi="宋体" w:hint="eastAsia"/>
          <w:b/>
          <w:sz w:val="44"/>
          <w:szCs w:val="44"/>
        </w:rPr>
        <w:t>2015</w:t>
      </w:r>
      <w:r>
        <w:rPr>
          <w:rFonts w:ascii="宋体" w:hAnsi="宋体" w:hint="eastAsia"/>
          <w:b/>
          <w:sz w:val="44"/>
          <w:szCs w:val="44"/>
        </w:rPr>
        <w:t>年项目绩效自评</w:t>
      </w:r>
      <w:r>
        <w:rPr>
          <w:rFonts w:ascii="宋体" w:hAnsi="宋体" w:hint="eastAsia"/>
          <w:b/>
          <w:sz w:val="44"/>
          <w:szCs w:val="44"/>
        </w:rPr>
        <w:t>工作的通知</w:t>
      </w:r>
    </w:p>
    <w:p w:rsidR="00C84592" w:rsidRDefault="00C84592">
      <w:pPr>
        <w:spacing w:line="560" w:lineRule="exact"/>
        <w:jc w:val="center"/>
        <w:rPr>
          <w:rFonts w:ascii="仿宋_GB2312" w:eastAsia="仿宋_GB2312"/>
          <w:sz w:val="32"/>
          <w:szCs w:val="32"/>
        </w:rPr>
      </w:pPr>
    </w:p>
    <w:p w:rsidR="00C84592" w:rsidRDefault="00B17E28">
      <w:pPr>
        <w:spacing w:line="560" w:lineRule="exact"/>
        <w:rPr>
          <w:rFonts w:ascii="仿宋_GB2312" w:eastAsia="仿宋_GB2312" w:hAnsi="仿宋"/>
          <w:color w:val="000000"/>
          <w:sz w:val="32"/>
          <w:szCs w:val="32"/>
        </w:rPr>
      </w:pPr>
      <w:r>
        <w:rPr>
          <w:rFonts w:ascii="仿宋_GB2312" w:eastAsia="仿宋_GB2312" w:hAnsi="仿宋" w:hint="eastAsia"/>
          <w:color w:val="000000"/>
          <w:sz w:val="32"/>
          <w:szCs w:val="32"/>
        </w:rPr>
        <w:t>各项目执行单位</w:t>
      </w:r>
      <w:r>
        <w:rPr>
          <w:rFonts w:ascii="仿宋_GB2312" w:eastAsia="仿宋_GB2312" w:hAnsi="仿宋" w:hint="eastAsia"/>
          <w:color w:val="000000"/>
          <w:sz w:val="32"/>
          <w:szCs w:val="32"/>
        </w:rPr>
        <w:t>：</w:t>
      </w:r>
    </w:p>
    <w:p w:rsidR="00C84592" w:rsidRDefault="00B17E28">
      <w:pPr>
        <w:spacing w:line="560" w:lineRule="exact"/>
        <w:ind w:firstLineChars="227" w:firstLine="726"/>
        <w:rPr>
          <w:rFonts w:ascii="仿宋_GB2312" w:eastAsia="仿宋_GB2312" w:hAnsi="仿宋"/>
          <w:color w:val="000000"/>
          <w:sz w:val="32"/>
          <w:szCs w:val="32"/>
        </w:rPr>
      </w:pPr>
      <w:r>
        <w:rPr>
          <w:rFonts w:ascii="仿宋_GB2312" w:eastAsia="仿宋_GB2312" w:hAnsi="Courier New" w:cs="Courier New" w:hint="eastAsia"/>
          <w:color w:val="333333"/>
          <w:sz w:val="32"/>
          <w:szCs w:val="32"/>
        </w:rPr>
        <w:t>根据海南省财政厅《海南省财政厅关于开展</w:t>
      </w:r>
      <w:r>
        <w:rPr>
          <w:rFonts w:ascii="仿宋_GB2312" w:eastAsia="仿宋_GB2312" w:hAnsi="Courier New" w:cs="Courier New" w:hint="eastAsia"/>
          <w:color w:val="333333"/>
          <w:sz w:val="32"/>
          <w:szCs w:val="32"/>
        </w:rPr>
        <w:t>2016</w:t>
      </w:r>
      <w:r>
        <w:rPr>
          <w:rFonts w:ascii="仿宋_GB2312" w:eastAsia="仿宋_GB2312" w:hAnsi="Courier New" w:cs="Courier New" w:hint="eastAsia"/>
          <w:color w:val="333333"/>
          <w:sz w:val="32"/>
          <w:szCs w:val="32"/>
        </w:rPr>
        <w:t>年预算绩效管理工作的通知</w:t>
      </w:r>
      <w:r>
        <w:rPr>
          <w:rFonts w:ascii="仿宋_GB2312" w:eastAsia="仿宋_GB2312" w:hAnsi="Courier New" w:cs="Courier New" w:hint="eastAsia"/>
          <w:color w:val="333333"/>
          <w:sz w:val="32"/>
          <w:szCs w:val="32"/>
        </w:rPr>
        <w:t>》（琼财绩【</w:t>
      </w:r>
      <w:r>
        <w:rPr>
          <w:rFonts w:ascii="仿宋_GB2312" w:eastAsia="仿宋_GB2312" w:hAnsi="Courier New" w:cs="Courier New" w:hint="eastAsia"/>
          <w:color w:val="333333"/>
          <w:sz w:val="32"/>
          <w:szCs w:val="32"/>
        </w:rPr>
        <w:t>2016</w:t>
      </w:r>
      <w:r>
        <w:rPr>
          <w:rFonts w:ascii="仿宋_GB2312" w:eastAsia="仿宋_GB2312" w:hAnsi="Courier New" w:cs="Courier New" w:hint="eastAsia"/>
          <w:color w:val="333333"/>
          <w:sz w:val="32"/>
          <w:szCs w:val="32"/>
        </w:rPr>
        <w:t>】</w:t>
      </w:r>
      <w:r>
        <w:rPr>
          <w:rFonts w:ascii="仿宋_GB2312" w:eastAsia="仿宋_GB2312" w:hAnsi="Courier New" w:cs="Courier New" w:hint="eastAsia"/>
          <w:color w:val="333333"/>
          <w:sz w:val="32"/>
          <w:szCs w:val="32"/>
        </w:rPr>
        <w:t>490</w:t>
      </w:r>
      <w:r>
        <w:rPr>
          <w:rFonts w:ascii="仿宋_GB2312" w:eastAsia="仿宋_GB2312" w:hAnsi="Courier New" w:cs="Courier New" w:hint="eastAsia"/>
          <w:color w:val="333333"/>
          <w:sz w:val="32"/>
          <w:szCs w:val="32"/>
        </w:rPr>
        <w:t>号</w:t>
      </w:r>
      <w:r>
        <w:rPr>
          <w:rFonts w:ascii="仿宋_GB2312" w:eastAsia="仿宋_GB2312" w:hAnsi="Courier New" w:cs="Courier New" w:hint="eastAsia"/>
          <w:color w:val="333333"/>
          <w:sz w:val="32"/>
          <w:szCs w:val="32"/>
        </w:rPr>
        <w:t>），为</w:t>
      </w:r>
      <w:r>
        <w:rPr>
          <w:rFonts w:ascii="仿宋_GB2312" w:eastAsia="仿宋_GB2312" w:hAnsi="Courier New" w:cs="Courier New" w:hint="eastAsia"/>
          <w:color w:val="333333"/>
          <w:sz w:val="32"/>
          <w:szCs w:val="32"/>
        </w:rPr>
        <w:t>扎实开展</w:t>
      </w:r>
      <w:r>
        <w:rPr>
          <w:rFonts w:ascii="仿宋_GB2312" w:eastAsia="仿宋_GB2312" w:hAnsi="Courier New" w:cs="Courier New" w:hint="eastAsia"/>
          <w:color w:val="333333"/>
          <w:sz w:val="32"/>
          <w:szCs w:val="32"/>
        </w:rPr>
        <w:t>绩效评价</w:t>
      </w:r>
      <w:r>
        <w:rPr>
          <w:rFonts w:ascii="仿宋_GB2312" w:eastAsia="仿宋_GB2312" w:hAnsi="Courier New" w:cs="Courier New" w:hint="eastAsia"/>
          <w:color w:val="333333"/>
          <w:sz w:val="32"/>
          <w:szCs w:val="32"/>
        </w:rPr>
        <w:t>工作，</w:t>
      </w:r>
      <w:r>
        <w:rPr>
          <w:rFonts w:ascii="仿宋_GB2312" w:eastAsia="仿宋_GB2312" w:hAnsi="仿宋" w:hint="eastAsia"/>
          <w:color w:val="000000"/>
          <w:sz w:val="32"/>
          <w:szCs w:val="32"/>
        </w:rPr>
        <w:t>经学校研究</w:t>
      </w:r>
      <w:r>
        <w:rPr>
          <w:rFonts w:ascii="仿宋_GB2312" w:eastAsia="仿宋_GB2312" w:hAnsi="仿宋" w:hint="eastAsia"/>
          <w:color w:val="000000"/>
          <w:sz w:val="32"/>
          <w:szCs w:val="32"/>
        </w:rPr>
        <w:t>决定</w:t>
      </w:r>
      <w:r>
        <w:rPr>
          <w:rFonts w:ascii="仿宋_GB2312" w:eastAsia="仿宋_GB2312" w:hAnsi="仿宋" w:hint="eastAsia"/>
          <w:color w:val="000000"/>
          <w:sz w:val="32"/>
          <w:szCs w:val="32"/>
        </w:rPr>
        <w:t>，</w:t>
      </w:r>
      <w:r>
        <w:rPr>
          <w:rFonts w:ascii="仿宋_GB2312" w:eastAsia="仿宋_GB2312" w:hAnsi="仿宋" w:hint="eastAsia"/>
          <w:color w:val="000000"/>
          <w:sz w:val="32"/>
          <w:szCs w:val="32"/>
        </w:rPr>
        <w:t>要求成立学校层面绩效管理工作组和</w:t>
      </w:r>
      <w:r>
        <w:rPr>
          <w:rFonts w:ascii="仿宋_GB2312" w:eastAsia="仿宋_GB2312" w:hAnsi="仿宋" w:hint="eastAsia"/>
          <w:color w:val="000000"/>
          <w:sz w:val="32"/>
          <w:szCs w:val="32"/>
        </w:rPr>
        <w:t>各</w:t>
      </w:r>
      <w:r>
        <w:rPr>
          <w:rFonts w:ascii="仿宋_GB2312" w:eastAsia="仿宋_GB2312" w:hAnsi="仿宋" w:hint="eastAsia"/>
          <w:color w:val="000000"/>
          <w:sz w:val="32"/>
          <w:szCs w:val="32"/>
        </w:rPr>
        <w:t>项目执行单位内部绩效管理工作</w:t>
      </w:r>
      <w:r>
        <w:rPr>
          <w:rFonts w:ascii="仿宋_GB2312" w:eastAsia="仿宋_GB2312" w:hAnsi="仿宋" w:hint="eastAsia"/>
          <w:color w:val="000000"/>
          <w:sz w:val="32"/>
          <w:szCs w:val="32"/>
        </w:rPr>
        <w:t>组</w:t>
      </w:r>
      <w:r>
        <w:rPr>
          <w:rFonts w:ascii="仿宋_GB2312" w:eastAsia="仿宋_GB2312" w:hAnsi="仿宋" w:hint="eastAsia"/>
          <w:color w:val="000000"/>
          <w:sz w:val="32"/>
          <w:szCs w:val="32"/>
        </w:rPr>
        <w:t>。各项目执行单位内部绩效管理工作组，主要</w:t>
      </w:r>
      <w:r>
        <w:rPr>
          <w:rFonts w:ascii="仿宋_GB2312" w:eastAsia="仿宋_GB2312" w:hAnsi="仿宋" w:hint="eastAsia"/>
          <w:color w:val="000000"/>
          <w:sz w:val="32"/>
          <w:szCs w:val="32"/>
        </w:rPr>
        <w:t>承担</w:t>
      </w:r>
      <w:r>
        <w:rPr>
          <w:rFonts w:ascii="仿宋_GB2312" w:eastAsia="仿宋_GB2312" w:hAnsi="仿宋" w:hint="eastAsia"/>
          <w:color w:val="000000"/>
          <w:sz w:val="32"/>
          <w:szCs w:val="32"/>
        </w:rPr>
        <w:t>各项目绩效评价工作的具体开展，负责财政支出项目绩效评价报告</w:t>
      </w:r>
      <w:r>
        <w:rPr>
          <w:rFonts w:ascii="仿宋_GB2312" w:eastAsia="仿宋_GB2312" w:hAnsi="仿宋" w:hint="eastAsia"/>
          <w:color w:val="000000"/>
          <w:sz w:val="32"/>
          <w:szCs w:val="32"/>
        </w:rPr>
        <w:t>撰写</w:t>
      </w:r>
      <w:r>
        <w:rPr>
          <w:rFonts w:ascii="仿宋_GB2312" w:eastAsia="仿宋_GB2312" w:hAnsi="仿宋" w:hint="eastAsia"/>
          <w:color w:val="000000"/>
          <w:sz w:val="32"/>
          <w:szCs w:val="32"/>
        </w:rPr>
        <w:t>、监控项目各季度绩效目标跟踪分析表的填写</w:t>
      </w:r>
      <w:r>
        <w:rPr>
          <w:rFonts w:ascii="仿宋_GB2312" w:eastAsia="仿宋_GB2312" w:hAnsi="仿宋" w:hint="eastAsia"/>
          <w:color w:val="000000"/>
          <w:sz w:val="32"/>
          <w:szCs w:val="32"/>
        </w:rPr>
        <w:t>等</w:t>
      </w:r>
      <w:r>
        <w:rPr>
          <w:rFonts w:ascii="仿宋_GB2312" w:eastAsia="仿宋_GB2312" w:hAnsi="仿宋" w:hint="eastAsia"/>
          <w:color w:val="000000"/>
          <w:sz w:val="32"/>
          <w:szCs w:val="32"/>
        </w:rPr>
        <w:t>方面的</w:t>
      </w:r>
      <w:r>
        <w:rPr>
          <w:rFonts w:ascii="仿宋_GB2312" w:eastAsia="仿宋_GB2312" w:hAnsi="仿宋" w:hint="eastAsia"/>
          <w:color w:val="000000"/>
          <w:sz w:val="32"/>
          <w:szCs w:val="32"/>
        </w:rPr>
        <w:t>工作</w:t>
      </w:r>
      <w:r>
        <w:rPr>
          <w:rFonts w:ascii="仿宋_GB2312" w:eastAsia="仿宋_GB2312" w:hAnsi="仿宋" w:hint="eastAsia"/>
          <w:color w:val="000000"/>
          <w:sz w:val="32"/>
          <w:szCs w:val="32"/>
        </w:rPr>
        <w:t>。学校层面绩效管理工作组主要负责对各项目执行单位内部绩效评价结果的总体再评价工作，包括组织专家总评价，绩效管理沟通、协调、上报和反馈等工作。现将有关事项通知如下：</w:t>
      </w:r>
    </w:p>
    <w:p w:rsidR="00C84592" w:rsidRDefault="00B17E28">
      <w:pPr>
        <w:spacing w:line="560" w:lineRule="exact"/>
        <w:ind w:firstLine="640"/>
        <w:rPr>
          <w:rFonts w:ascii="仿宋_GB2312" w:eastAsia="仿宋_GB2312"/>
          <w:sz w:val="32"/>
          <w:szCs w:val="32"/>
        </w:rPr>
      </w:pPr>
      <w:r>
        <w:rPr>
          <w:rFonts w:ascii="仿宋_GB2312" w:eastAsia="仿宋_GB2312" w:hAnsi="仿宋" w:hint="eastAsia"/>
          <w:color w:val="000000"/>
          <w:sz w:val="32"/>
          <w:szCs w:val="32"/>
        </w:rPr>
        <w:t>1.</w:t>
      </w:r>
      <w:r>
        <w:rPr>
          <w:rFonts w:ascii="仿宋_GB2312" w:eastAsia="仿宋_GB2312" w:hAnsi="仿宋" w:hint="eastAsia"/>
          <w:color w:val="000000"/>
          <w:sz w:val="32"/>
          <w:szCs w:val="32"/>
        </w:rPr>
        <w:t>请各项目执行单位安排和落实具体工作人员，</w:t>
      </w:r>
      <w:r>
        <w:rPr>
          <w:rFonts w:ascii="仿宋_GB2312" w:eastAsia="仿宋_GB2312" w:hint="eastAsia"/>
          <w:sz w:val="32"/>
          <w:szCs w:val="32"/>
        </w:rPr>
        <w:t>于</w:t>
      </w:r>
      <w:r>
        <w:rPr>
          <w:rFonts w:ascii="仿宋_GB2312" w:eastAsia="仿宋_GB2312" w:hint="eastAsia"/>
          <w:sz w:val="32"/>
          <w:szCs w:val="32"/>
        </w:rPr>
        <w:t>5</w:t>
      </w:r>
      <w:r>
        <w:rPr>
          <w:rFonts w:ascii="仿宋_GB2312" w:eastAsia="仿宋_GB2312" w:hint="eastAsia"/>
          <w:sz w:val="32"/>
          <w:szCs w:val="32"/>
        </w:rPr>
        <w:t>月</w:t>
      </w:r>
      <w:r w:rsidR="00E6206C">
        <w:rPr>
          <w:rFonts w:ascii="仿宋_GB2312" w:eastAsia="仿宋_GB2312" w:hint="eastAsia"/>
          <w:sz w:val="32"/>
          <w:szCs w:val="32"/>
        </w:rPr>
        <w:t>5</w:t>
      </w:r>
      <w:r>
        <w:rPr>
          <w:rFonts w:ascii="仿宋_GB2312" w:eastAsia="仿宋_GB2312" w:hint="eastAsia"/>
          <w:sz w:val="32"/>
          <w:szCs w:val="32"/>
        </w:rPr>
        <w:t>日</w:t>
      </w:r>
      <w:r>
        <w:rPr>
          <w:rFonts w:ascii="仿宋_GB2312" w:eastAsia="仿宋_GB2312" w:hint="eastAsia"/>
          <w:sz w:val="32"/>
          <w:szCs w:val="32"/>
        </w:rPr>
        <w:t>（周</w:t>
      </w:r>
      <w:r w:rsidR="00563EE8">
        <w:rPr>
          <w:rFonts w:ascii="仿宋_GB2312" w:eastAsia="仿宋_GB2312" w:hint="eastAsia"/>
          <w:sz w:val="32"/>
          <w:szCs w:val="32"/>
        </w:rPr>
        <w:t>四</w:t>
      </w:r>
      <w:r>
        <w:rPr>
          <w:rFonts w:ascii="仿宋_GB2312" w:eastAsia="仿宋_GB2312" w:hint="eastAsia"/>
          <w:sz w:val="32"/>
          <w:szCs w:val="32"/>
        </w:rPr>
        <w:t>）</w:t>
      </w:r>
      <w:r>
        <w:rPr>
          <w:rFonts w:ascii="仿宋_GB2312" w:eastAsia="仿宋_GB2312" w:hint="eastAsia"/>
          <w:sz w:val="32"/>
          <w:szCs w:val="32"/>
        </w:rPr>
        <w:t>前</w:t>
      </w:r>
      <w:r>
        <w:rPr>
          <w:rFonts w:ascii="仿宋_GB2312" w:eastAsia="仿宋_GB2312" w:hint="eastAsia"/>
          <w:sz w:val="32"/>
          <w:szCs w:val="32"/>
        </w:rPr>
        <w:t>填报</w:t>
      </w:r>
      <w:r>
        <w:rPr>
          <w:rFonts w:ascii="仿宋_GB2312" w:eastAsia="仿宋_GB2312" w:hint="eastAsia"/>
          <w:sz w:val="32"/>
          <w:szCs w:val="32"/>
        </w:rPr>
        <w:t>《</w:t>
      </w:r>
      <w:r>
        <w:rPr>
          <w:rFonts w:ascii="仿宋_GB2312" w:eastAsia="仿宋_GB2312" w:hint="eastAsia"/>
          <w:sz w:val="32"/>
          <w:szCs w:val="32"/>
        </w:rPr>
        <w:t>项目执行单位内部绩效管理</w:t>
      </w:r>
      <w:r>
        <w:rPr>
          <w:rFonts w:ascii="仿宋_GB2312" w:eastAsia="仿宋_GB2312" w:hint="eastAsia"/>
          <w:sz w:val="32"/>
          <w:szCs w:val="32"/>
        </w:rPr>
        <w:t>工作</w:t>
      </w:r>
      <w:r>
        <w:rPr>
          <w:rFonts w:ascii="仿宋_GB2312" w:eastAsia="仿宋_GB2312" w:hint="eastAsia"/>
          <w:sz w:val="32"/>
          <w:szCs w:val="32"/>
        </w:rPr>
        <w:t>组</w:t>
      </w:r>
      <w:r>
        <w:rPr>
          <w:rFonts w:ascii="仿宋_GB2312" w:eastAsia="仿宋_GB2312" w:hint="eastAsia"/>
          <w:sz w:val="32"/>
          <w:szCs w:val="32"/>
        </w:rPr>
        <w:t>人</w:t>
      </w:r>
      <w:r>
        <w:rPr>
          <w:rFonts w:ascii="仿宋_GB2312" w:eastAsia="仿宋_GB2312" w:hint="eastAsia"/>
          <w:sz w:val="32"/>
          <w:szCs w:val="32"/>
        </w:rPr>
        <w:t>员名单</w:t>
      </w:r>
      <w:r>
        <w:rPr>
          <w:rFonts w:ascii="仿宋_GB2312" w:eastAsia="仿宋_GB2312" w:hint="eastAsia"/>
          <w:sz w:val="32"/>
          <w:szCs w:val="32"/>
        </w:rPr>
        <w:t>》（见附件</w:t>
      </w:r>
      <w:r>
        <w:rPr>
          <w:rFonts w:ascii="仿宋_GB2312" w:eastAsia="仿宋_GB2312" w:hint="eastAsia"/>
          <w:sz w:val="32"/>
          <w:szCs w:val="32"/>
        </w:rPr>
        <w:t>1</w:t>
      </w:r>
      <w:r>
        <w:rPr>
          <w:rFonts w:ascii="仿宋_GB2312" w:eastAsia="仿宋_GB2312" w:hint="eastAsia"/>
          <w:sz w:val="32"/>
          <w:szCs w:val="32"/>
        </w:rPr>
        <w:t>），经所在单位行政负责人签署意见并加盖公章后报送至</w:t>
      </w:r>
      <w:r>
        <w:rPr>
          <w:rFonts w:ascii="仿宋_GB2312" w:eastAsia="仿宋_GB2312" w:hint="eastAsia"/>
          <w:sz w:val="32"/>
          <w:szCs w:val="32"/>
        </w:rPr>
        <w:t>办公楼</w:t>
      </w:r>
      <w:r>
        <w:rPr>
          <w:rFonts w:ascii="仿宋_GB2312" w:eastAsia="仿宋_GB2312" w:hint="eastAsia"/>
          <w:sz w:val="32"/>
          <w:szCs w:val="32"/>
        </w:rPr>
        <w:t>220</w:t>
      </w:r>
      <w:r>
        <w:rPr>
          <w:rFonts w:ascii="仿宋_GB2312" w:eastAsia="仿宋_GB2312" w:hint="eastAsia"/>
          <w:sz w:val="32"/>
          <w:szCs w:val="32"/>
        </w:rPr>
        <w:t>室，同时报送电子稿。</w:t>
      </w:r>
    </w:p>
    <w:p w:rsidR="00C84592" w:rsidRDefault="00B17E28">
      <w:pPr>
        <w:spacing w:line="560" w:lineRule="exact"/>
        <w:ind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以上绩效评价</w:t>
      </w:r>
      <w:r>
        <w:rPr>
          <w:rFonts w:ascii="仿宋_GB2312" w:eastAsia="仿宋_GB2312" w:hAnsi="仿宋" w:hint="eastAsia"/>
          <w:color w:val="000000"/>
          <w:sz w:val="32"/>
          <w:szCs w:val="32"/>
        </w:rPr>
        <w:t>工作人员务必参加绩效评价工作会议，会议时间</w:t>
      </w:r>
      <w:r w:rsidR="00595274">
        <w:rPr>
          <w:rFonts w:ascii="仿宋_GB2312" w:eastAsia="仿宋_GB2312" w:hAnsi="仿宋" w:hint="eastAsia"/>
          <w:color w:val="000000"/>
          <w:sz w:val="32"/>
          <w:szCs w:val="32"/>
        </w:rPr>
        <w:t>5月9日下午3点</w:t>
      </w:r>
      <w:r>
        <w:rPr>
          <w:rFonts w:ascii="仿宋_GB2312" w:eastAsia="仿宋_GB2312" w:hAnsi="仿宋" w:hint="eastAsia"/>
          <w:color w:val="000000"/>
          <w:sz w:val="32"/>
          <w:szCs w:val="32"/>
        </w:rPr>
        <w:t>、地点</w:t>
      </w:r>
      <w:r w:rsidR="0027175A">
        <w:rPr>
          <w:rFonts w:ascii="仿宋_GB2312" w:eastAsia="仿宋_GB2312" w:hAnsi="仿宋" w:hint="eastAsia"/>
          <w:color w:val="000000"/>
          <w:sz w:val="32"/>
          <w:szCs w:val="32"/>
        </w:rPr>
        <w:t>行政办公楼501会议室</w:t>
      </w:r>
      <w:r>
        <w:rPr>
          <w:rFonts w:ascii="仿宋_GB2312" w:eastAsia="仿宋_GB2312" w:hAnsi="仿宋" w:hint="eastAsia"/>
          <w:color w:val="000000"/>
          <w:sz w:val="32"/>
          <w:szCs w:val="32"/>
        </w:rPr>
        <w:t>，</w:t>
      </w:r>
      <w:r>
        <w:rPr>
          <w:rFonts w:ascii="仿宋_GB2312" w:eastAsia="仿宋_GB2312" w:hint="eastAsia"/>
          <w:sz w:val="32"/>
          <w:szCs w:val="32"/>
        </w:rPr>
        <w:t>请参会</w:t>
      </w:r>
      <w:bookmarkStart w:id="0" w:name="_GoBack"/>
      <w:bookmarkEnd w:id="0"/>
      <w:r>
        <w:rPr>
          <w:rFonts w:ascii="仿宋_GB2312" w:eastAsia="仿宋_GB2312" w:hint="eastAsia"/>
          <w:sz w:val="32"/>
          <w:szCs w:val="32"/>
        </w:rPr>
        <w:t>人员妥善安排工作，保证按时签</w:t>
      </w:r>
      <w:r>
        <w:rPr>
          <w:rFonts w:ascii="仿宋_GB2312" w:eastAsia="仿宋_GB2312" w:hint="eastAsia"/>
          <w:sz w:val="32"/>
          <w:szCs w:val="32"/>
        </w:rPr>
        <w:t>到</w:t>
      </w:r>
      <w:r>
        <w:rPr>
          <w:rFonts w:ascii="仿宋_GB2312" w:eastAsia="仿宋_GB2312" w:hint="eastAsia"/>
          <w:sz w:val="32"/>
          <w:szCs w:val="32"/>
        </w:rPr>
        <w:t>。</w:t>
      </w:r>
    </w:p>
    <w:p w:rsidR="00C84592" w:rsidRDefault="00B17E28">
      <w:pPr>
        <w:spacing w:line="560" w:lineRule="exact"/>
        <w:ind w:firstLine="640"/>
        <w:rPr>
          <w:rFonts w:ascii="仿宋_GB2312" w:eastAsia="仿宋_GB2312"/>
          <w:sz w:val="32"/>
          <w:szCs w:val="32"/>
        </w:rPr>
      </w:pPr>
      <w:r>
        <w:rPr>
          <w:rFonts w:ascii="仿宋_GB2312" w:eastAsia="仿宋_GB2312" w:hint="eastAsia"/>
          <w:sz w:val="32"/>
          <w:szCs w:val="32"/>
        </w:rPr>
        <w:lastRenderedPageBreak/>
        <w:t>3.</w:t>
      </w:r>
      <w:r>
        <w:rPr>
          <w:rFonts w:ascii="仿宋_GB2312" w:eastAsia="仿宋_GB2312" w:hint="eastAsia"/>
          <w:sz w:val="32"/>
          <w:szCs w:val="32"/>
        </w:rPr>
        <w:t>项目自评单位（具体见附件</w:t>
      </w:r>
      <w:r>
        <w:rPr>
          <w:rFonts w:ascii="仿宋_GB2312" w:eastAsia="仿宋_GB2312" w:hint="eastAsia"/>
          <w:sz w:val="32"/>
          <w:szCs w:val="32"/>
        </w:rPr>
        <w:t>2</w:t>
      </w:r>
      <w:r>
        <w:rPr>
          <w:rFonts w:ascii="仿宋_GB2312" w:eastAsia="仿宋_GB2312" w:hint="eastAsia"/>
          <w:sz w:val="32"/>
          <w:szCs w:val="32"/>
        </w:rPr>
        <w:t>）根据文件精神，认真撰写《财政支出项目绩效评价报告》（见附件</w:t>
      </w:r>
      <w:r>
        <w:rPr>
          <w:rFonts w:ascii="仿宋_GB2312" w:eastAsia="仿宋_GB2312" w:hint="eastAsia"/>
          <w:sz w:val="32"/>
          <w:szCs w:val="32"/>
        </w:rPr>
        <w:t>3</w:t>
      </w:r>
      <w:r>
        <w:rPr>
          <w:rFonts w:ascii="仿宋_GB2312" w:eastAsia="仿宋_GB2312" w:hint="eastAsia"/>
          <w:sz w:val="32"/>
          <w:szCs w:val="32"/>
        </w:rPr>
        <w:t>），报项目负责人和主管部门领导审核后，于</w:t>
      </w:r>
      <w:r>
        <w:rPr>
          <w:rFonts w:ascii="仿宋_GB2312" w:eastAsia="仿宋_GB2312" w:hint="eastAsia"/>
          <w:sz w:val="32"/>
          <w:szCs w:val="32"/>
        </w:rPr>
        <w:t>5</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日前将自评报告报牵头单位汇总，</w:t>
      </w:r>
      <w:r>
        <w:rPr>
          <w:rFonts w:ascii="仿宋_GB2312" w:eastAsia="仿宋_GB2312" w:hint="eastAsia"/>
          <w:sz w:val="32"/>
          <w:szCs w:val="32"/>
        </w:rPr>
        <w:t>经所在单位行政负责人签署意见并加盖公章</w:t>
      </w:r>
      <w:r>
        <w:rPr>
          <w:rFonts w:ascii="仿宋_GB2312" w:eastAsia="仿宋_GB2312" w:hint="eastAsia"/>
          <w:sz w:val="32"/>
          <w:szCs w:val="32"/>
        </w:rPr>
        <w:t>，</w:t>
      </w:r>
      <w:r>
        <w:rPr>
          <w:rFonts w:ascii="仿宋_GB2312" w:eastAsia="仿宋_GB2312" w:hint="eastAsia"/>
          <w:sz w:val="32"/>
          <w:szCs w:val="32"/>
        </w:rPr>
        <w:t>报送至</w:t>
      </w:r>
      <w:r>
        <w:rPr>
          <w:rFonts w:ascii="仿宋_GB2312" w:eastAsia="仿宋_GB2312" w:hint="eastAsia"/>
          <w:sz w:val="32"/>
          <w:szCs w:val="32"/>
        </w:rPr>
        <w:t>办公楼</w:t>
      </w:r>
      <w:r>
        <w:rPr>
          <w:rFonts w:ascii="仿宋_GB2312" w:eastAsia="仿宋_GB2312" w:hint="eastAsia"/>
          <w:sz w:val="32"/>
          <w:szCs w:val="32"/>
        </w:rPr>
        <w:t>220</w:t>
      </w:r>
      <w:r>
        <w:rPr>
          <w:rFonts w:ascii="仿宋_GB2312" w:eastAsia="仿宋_GB2312" w:hint="eastAsia"/>
          <w:sz w:val="32"/>
          <w:szCs w:val="32"/>
        </w:rPr>
        <w:t>室，同时报送电子稿。</w:t>
      </w:r>
    </w:p>
    <w:p w:rsidR="00C84592" w:rsidRDefault="00B17E28">
      <w:pPr>
        <w:spacing w:line="560" w:lineRule="exact"/>
        <w:ind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纳入跟踪监控项目单位（具体见附件</w:t>
      </w:r>
      <w:r>
        <w:rPr>
          <w:rFonts w:ascii="仿宋_GB2312" w:eastAsia="仿宋_GB2312" w:hint="eastAsia"/>
          <w:sz w:val="32"/>
          <w:szCs w:val="32"/>
        </w:rPr>
        <w:t>4</w:t>
      </w:r>
      <w:r>
        <w:rPr>
          <w:rFonts w:ascii="仿宋_GB2312" w:eastAsia="仿宋_GB2312" w:hint="eastAsia"/>
          <w:sz w:val="32"/>
          <w:szCs w:val="32"/>
        </w:rPr>
        <w:t>），根据文件精神，认真填写《项目绩效目标跟踪分析表》（见附件</w:t>
      </w:r>
      <w:r>
        <w:rPr>
          <w:rFonts w:ascii="仿宋_GB2312" w:eastAsia="仿宋_GB2312" w:hint="eastAsia"/>
          <w:sz w:val="32"/>
          <w:szCs w:val="32"/>
        </w:rPr>
        <w:t>5</w:t>
      </w:r>
      <w:r>
        <w:rPr>
          <w:rFonts w:ascii="仿宋_GB2312" w:eastAsia="仿宋_GB2312" w:hint="eastAsia"/>
          <w:sz w:val="32"/>
          <w:szCs w:val="32"/>
        </w:rPr>
        <w:t>），于每个季度结束后</w:t>
      </w:r>
      <w:r>
        <w:rPr>
          <w:rFonts w:ascii="仿宋_GB2312" w:eastAsia="仿宋_GB2312" w:hint="eastAsia"/>
          <w:sz w:val="32"/>
          <w:szCs w:val="32"/>
        </w:rPr>
        <w:t>10</w:t>
      </w:r>
      <w:r>
        <w:rPr>
          <w:rFonts w:ascii="仿宋_GB2312" w:eastAsia="仿宋_GB2312" w:hint="eastAsia"/>
          <w:sz w:val="32"/>
          <w:szCs w:val="32"/>
        </w:rPr>
        <w:t>天内，</w:t>
      </w:r>
      <w:r>
        <w:rPr>
          <w:rFonts w:ascii="仿宋_GB2312" w:eastAsia="仿宋_GB2312" w:hint="eastAsia"/>
          <w:sz w:val="32"/>
          <w:szCs w:val="32"/>
        </w:rPr>
        <w:t>经所在单位行政负责人签署意见并加盖公章</w:t>
      </w:r>
      <w:r>
        <w:rPr>
          <w:rFonts w:ascii="仿宋_GB2312" w:eastAsia="仿宋_GB2312" w:hint="eastAsia"/>
          <w:sz w:val="32"/>
          <w:szCs w:val="32"/>
        </w:rPr>
        <w:t>，</w:t>
      </w:r>
      <w:r>
        <w:rPr>
          <w:rFonts w:ascii="仿宋_GB2312" w:eastAsia="仿宋_GB2312" w:hint="eastAsia"/>
          <w:sz w:val="32"/>
          <w:szCs w:val="32"/>
        </w:rPr>
        <w:t>报送至</w:t>
      </w:r>
      <w:r>
        <w:rPr>
          <w:rFonts w:ascii="仿宋_GB2312" w:eastAsia="仿宋_GB2312" w:hint="eastAsia"/>
          <w:sz w:val="32"/>
          <w:szCs w:val="32"/>
        </w:rPr>
        <w:t>办公楼</w:t>
      </w:r>
      <w:r>
        <w:rPr>
          <w:rFonts w:ascii="仿宋_GB2312" w:eastAsia="仿宋_GB2312" w:hint="eastAsia"/>
          <w:sz w:val="32"/>
          <w:szCs w:val="32"/>
        </w:rPr>
        <w:t>220</w:t>
      </w:r>
      <w:r>
        <w:rPr>
          <w:rFonts w:ascii="仿宋_GB2312" w:eastAsia="仿宋_GB2312" w:hint="eastAsia"/>
          <w:sz w:val="32"/>
          <w:szCs w:val="32"/>
        </w:rPr>
        <w:t>室，同时报送电子稿。</w:t>
      </w:r>
    </w:p>
    <w:p w:rsidR="00C84592" w:rsidRDefault="00B17E28">
      <w:pPr>
        <w:spacing w:line="560" w:lineRule="exact"/>
        <w:ind w:firstLine="640"/>
        <w:rPr>
          <w:rFonts w:ascii="仿宋_GB2312" w:eastAsia="仿宋_GB2312"/>
          <w:sz w:val="32"/>
          <w:szCs w:val="32"/>
        </w:rPr>
      </w:pPr>
      <w:r>
        <w:rPr>
          <w:rFonts w:ascii="仿宋_GB2312" w:eastAsia="仿宋_GB2312" w:hint="eastAsia"/>
          <w:sz w:val="32"/>
          <w:szCs w:val="32"/>
        </w:rPr>
        <w:t>2016</w:t>
      </w:r>
      <w:r>
        <w:rPr>
          <w:rFonts w:ascii="仿宋_GB2312" w:eastAsia="仿宋_GB2312" w:hint="eastAsia"/>
          <w:sz w:val="32"/>
          <w:szCs w:val="32"/>
        </w:rPr>
        <w:t>年第一季度的《项目绩效目标跟踪分析表》，</w:t>
      </w:r>
      <w:r>
        <w:rPr>
          <w:rFonts w:ascii="仿宋_GB2312" w:eastAsia="仿宋_GB2312" w:hint="eastAsia"/>
          <w:sz w:val="32"/>
          <w:szCs w:val="32"/>
        </w:rPr>
        <w:t>经所</w:t>
      </w:r>
      <w:r>
        <w:rPr>
          <w:rFonts w:ascii="仿宋_GB2312" w:eastAsia="仿宋_GB2312" w:hint="eastAsia"/>
          <w:sz w:val="32"/>
          <w:szCs w:val="32"/>
        </w:rPr>
        <w:t>在单位行政负责人签署意见并加盖公章</w:t>
      </w:r>
      <w:r>
        <w:rPr>
          <w:rFonts w:ascii="仿宋_GB2312" w:eastAsia="仿宋_GB2312" w:hint="eastAsia"/>
          <w:sz w:val="32"/>
          <w:szCs w:val="32"/>
        </w:rPr>
        <w:t>，请于</w:t>
      </w:r>
      <w:r>
        <w:rPr>
          <w:rFonts w:ascii="仿宋_GB2312" w:eastAsia="仿宋_GB2312" w:hint="eastAsia"/>
          <w:sz w:val="32"/>
          <w:szCs w:val="32"/>
        </w:rPr>
        <w:t>5</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日前</w:t>
      </w:r>
      <w:r>
        <w:rPr>
          <w:rFonts w:ascii="仿宋_GB2312" w:eastAsia="仿宋_GB2312" w:hint="eastAsia"/>
          <w:sz w:val="32"/>
          <w:szCs w:val="32"/>
        </w:rPr>
        <w:t>报送至</w:t>
      </w:r>
      <w:r>
        <w:rPr>
          <w:rFonts w:ascii="仿宋_GB2312" w:eastAsia="仿宋_GB2312" w:hint="eastAsia"/>
          <w:sz w:val="32"/>
          <w:szCs w:val="32"/>
        </w:rPr>
        <w:t>办公楼</w:t>
      </w:r>
      <w:r>
        <w:rPr>
          <w:rFonts w:ascii="仿宋_GB2312" w:eastAsia="仿宋_GB2312" w:hint="eastAsia"/>
          <w:sz w:val="32"/>
          <w:szCs w:val="32"/>
        </w:rPr>
        <w:t>220</w:t>
      </w:r>
      <w:r>
        <w:rPr>
          <w:rFonts w:ascii="仿宋_GB2312" w:eastAsia="仿宋_GB2312" w:hint="eastAsia"/>
          <w:sz w:val="32"/>
          <w:szCs w:val="32"/>
        </w:rPr>
        <w:t>室，同时报送电子稿。</w:t>
      </w:r>
    </w:p>
    <w:p w:rsidR="00C84592" w:rsidRDefault="00B17E28">
      <w:pPr>
        <w:spacing w:line="560" w:lineRule="exact"/>
        <w:ind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本通知电子版请于计划财务处网站上下载。</w:t>
      </w:r>
    </w:p>
    <w:p w:rsidR="00C84592" w:rsidRDefault="00B17E28">
      <w:pPr>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联系方式：</w:t>
      </w:r>
    </w:p>
    <w:p w:rsidR="00C84592" w:rsidRDefault="00B17E28">
      <w:pPr>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联系人：</w:t>
      </w:r>
      <w:r>
        <w:rPr>
          <w:rFonts w:ascii="仿宋_GB2312" w:eastAsia="仿宋_GB2312" w:hAnsi="仿宋" w:hint="eastAsia"/>
          <w:color w:val="000000"/>
          <w:sz w:val="32"/>
          <w:szCs w:val="32"/>
        </w:rPr>
        <w:t>汪惠兰、陈小凤</w:t>
      </w:r>
      <w:r>
        <w:rPr>
          <w:rFonts w:ascii="仿宋_GB2312" w:eastAsia="仿宋_GB2312" w:hAnsi="仿宋" w:hint="eastAsia"/>
          <w:color w:val="000000"/>
          <w:sz w:val="32"/>
          <w:szCs w:val="32"/>
        </w:rPr>
        <w:t>（办公楼</w:t>
      </w:r>
      <w:r>
        <w:rPr>
          <w:rFonts w:ascii="仿宋_GB2312" w:eastAsia="仿宋_GB2312" w:hAnsi="仿宋" w:hint="eastAsia"/>
          <w:color w:val="000000"/>
          <w:sz w:val="32"/>
          <w:szCs w:val="32"/>
        </w:rPr>
        <w:t>22</w:t>
      </w:r>
      <w:r>
        <w:rPr>
          <w:rFonts w:ascii="仿宋_GB2312" w:eastAsia="仿宋_GB2312" w:hAnsi="仿宋" w:hint="eastAsia"/>
          <w:color w:val="000000"/>
          <w:sz w:val="32"/>
          <w:szCs w:val="32"/>
        </w:rPr>
        <w:t>0</w:t>
      </w:r>
      <w:r>
        <w:rPr>
          <w:rFonts w:ascii="仿宋_GB2312" w:eastAsia="仿宋_GB2312" w:hAnsi="仿宋" w:hint="eastAsia"/>
          <w:color w:val="000000"/>
          <w:sz w:val="32"/>
          <w:szCs w:val="32"/>
        </w:rPr>
        <w:t>室</w:t>
      </w:r>
      <w:r>
        <w:rPr>
          <w:rFonts w:ascii="仿宋_GB2312" w:eastAsia="仿宋_GB2312" w:hAnsi="仿宋" w:hint="eastAsia"/>
          <w:color w:val="000000"/>
          <w:sz w:val="32"/>
          <w:szCs w:val="32"/>
        </w:rPr>
        <w:t>）</w:t>
      </w:r>
    </w:p>
    <w:p w:rsidR="00C84592" w:rsidRDefault="00B17E28">
      <w:pPr>
        <w:spacing w:line="560" w:lineRule="exact"/>
        <w:ind w:firstLineChars="200" w:firstLine="640"/>
        <w:rPr>
          <w:rFonts w:ascii="仿宋_GB2312" w:eastAsia="仿宋_GB2312" w:hAnsi="仿宋"/>
          <w:color w:val="000000"/>
          <w:sz w:val="32"/>
          <w:szCs w:val="32"/>
        </w:rPr>
      </w:pPr>
      <w:r>
        <w:rPr>
          <w:rFonts w:ascii="仿宋_GB2312" w:eastAsia="仿宋_GB2312" w:hAnsi="仿宋" w:hint="eastAsia"/>
          <w:color w:val="000000"/>
          <w:sz w:val="32"/>
          <w:szCs w:val="32"/>
        </w:rPr>
        <w:t>联系电话：</w:t>
      </w:r>
      <w:r>
        <w:rPr>
          <w:rFonts w:ascii="仿宋_GB2312" w:eastAsia="仿宋_GB2312" w:hAnsi="仿宋" w:hint="eastAsia"/>
          <w:color w:val="000000"/>
          <w:sz w:val="32"/>
          <w:szCs w:val="32"/>
        </w:rPr>
        <w:t>662</w:t>
      </w:r>
      <w:r>
        <w:rPr>
          <w:rFonts w:ascii="仿宋_GB2312" w:eastAsia="仿宋_GB2312" w:hAnsi="仿宋" w:hint="eastAsia"/>
          <w:color w:val="000000"/>
          <w:sz w:val="32"/>
          <w:szCs w:val="32"/>
        </w:rPr>
        <w:t>79020</w:t>
      </w:r>
    </w:p>
    <w:p w:rsidR="00C84592" w:rsidRDefault="00B17E28">
      <w:pPr>
        <w:spacing w:line="560" w:lineRule="exact"/>
        <w:ind w:firstLineChars="200" w:firstLine="640"/>
        <w:rPr>
          <w:rFonts w:eastAsia="微软雅黑"/>
          <w:sz w:val="32"/>
          <w:szCs w:val="32"/>
          <w:shd w:val="clear" w:color="auto" w:fill="F8FFF9"/>
        </w:rPr>
      </w:pPr>
      <w:r>
        <w:rPr>
          <w:rFonts w:ascii="仿宋_GB2312" w:eastAsia="仿宋_GB2312" w:hAnsi="仿宋" w:hint="eastAsia"/>
          <w:color w:val="000000"/>
          <w:sz w:val="32"/>
          <w:szCs w:val="32"/>
        </w:rPr>
        <w:t>E-mail:</w:t>
      </w:r>
      <w:r>
        <w:rPr>
          <w:rFonts w:ascii="微软雅黑" w:eastAsia="微软雅黑" w:hAnsi="微软雅黑" w:hint="eastAsia"/>
          <w:color w:val="3D882D"/>
          <w:sz w:val="36"/>
          <w:szCs w:val="36"/>
          <w:shd w:val="clear" w:color="auto" w:fill="F8FFF9"/>
        </w:rPr>
        <w:t>cw79020</w:t>
      </w:r>
      <w:r>
        <w:rPr>
          <w:rFonts w:eastAsia="微软雅黑"/>
          <w:sz w:val="32"/>
          <w:szCs w:val="32"/>
          <w:shd w:val="clear" w:color="auto" w:fill="F8FFF9"/>
        </w:rPr>
        <w:t>@</w:t>
      </w:r>
      <w:r>
        <w:rPr>
          <w:rFonts w:eastAsia="微软雅黑" w:hint="eastAsia"/>
          <w:sz w:val="32"/>
          <w:szCs w:val="32"/>
          <w:shd w:val="clear" w:color="auto" w:fill="F8FFF9"/>
        </w:rPr>
        <w:t>126</w:t>
      </w:r>
      <w:r>
        <w:rPr>
          <w:rFonts w:eastAsia="微软雅黑"/>
          <w:sz w:val="32"/>
          <w:szCs w:val="32"/>
          <w:shd w:val="clear" w:color="auto" w:fill="F8FFF9"/>
        </w:rPr>
        <w:t>.com</w:t>
      </w:r>
    </w:p>
    <w:p w:rsidR="00C84592" w:rsidRDefault="00C84592">
      <w:pPr>
        <w:spacing w:line="560" w:lineRule="exact"/>
        <w:ind w:firstLineChars="200" w:firstLine="640"/>
        <w:rPr>
          <w:rFonts w:eastAsia="微软雅黑"/>
          <w:sz w:val="32"/>
          <w:szCs w:val="32"/>
          <w:shd w:val="clear" w:color="auto" w:fill="F8FFF9"/>
        </w:rPr>
      </w:pPr>
    </w:p>
    <w:p w:rsidR="00C84592" w:rsidRDefault="00C84592">
      <w:pPr>
        <w:spacing w:line="560" w:lineRule="exact"/>
        <w:ind w:firstLineChars="200" w:firstLine="640"/>
        <w:rPr>
          <w:rFonts w:eastAsia="微软雅黑"/>
          <w:sz w:val="32"/>
          <w:szCs w:val="32"/>
          <w:shd w:val="clear" w:color="auto" w:fill="F8FFF9"/>
        </w:rPr>
      </w:pPr>
    </w:p>
    <w:p w:rsidR="00C84592" w:rsidRDefault="00C84592">
      <w:pPr>
        <w:spacing w:line="560" w:lineRule="exact"/>
        <w:ind w:firstLineChars="200" w:firstLine="640"/>
        <w:rPr>
          <w:rFonts w:eastAsia="微软雅黑"/>
          <w:sz w:val="32"/>
          <w:szCs w:val="32"/>
          <w:shd w:val="clear" w:color="auto" w:fill="F8FFF9"/>
        </w:rPr>
      </w:pPr>
    </w:p>
    <w:p w:rsidR="00C84592" w:rsidRDefault="00C84592">
      <w:pPr>
        <w:spacing w:line="560" w:lineRule="exact"/>
        <w:ind w:firstLineChars="200" w:firstLine="640"/>
        <w:rPr>
          <w:rFonts w:eastAsia="微软雅黑"/>
          <w:sz w:val="32"/>
          <w:szCs w:val="32"/>
          <w:shd w:val="clear" w:color="auto" w:fill="F8FFF9"/>
        </w:rPr>
      </w:pPr>
    </w:p>
    <w:p w:rsidR="00C84592" w:rsidRDefault="00C84592">
      <w:pPr>
        <w:spacing w:line="560" w:lineRule="exact"/>
        <w:ind w:firstLineChars="200" w:firstLine="640"/>
        <w:rPr>
          <w:rFonts w:eastAsia="微软雅黑"/>
          <w:sz w:val="32"/>
          <w:szCs w:val="32"/>
          <w:shd w:val="clear" w:color="auto" w:fill="F8FFF9"/>
        </w:rPr>
      </w:pPr>
    </w:p>
    <w:p w:rsidR="00C84592" w:rsidRDefault="00C84592">
      <w:pPr>
        <w:spacing w:line="560" w:lineRule="exact"/>
        <w:ind w:firstLineChars="200" w:firstLine="640"/>
        <w:rPr>
          <w:rFonts w:eastAsia="微软雅黑"/>
          <w:sz w:val="32"/>
          <w:szCs w:val="32"/>
          <w:shd w:val="clear" w:color="auto" w:fill="F8FFF9"/>
        </w:rPr>
      </w:pPr>
    </w:p>
    <w:p w:rsidR="00C84592" w:rsidRDefault="00C84592">
      <w:pPr>
        <w:spacing w:line="560" w:lineRule="exact"/>
        <w:ind w:firstLineChars="200" w:firstLine="640"/>
        <w:rPr>
          <w:rFonts w:eastAsia="微软雅黑"/>
          <w:sz w:val="32"/>
          <w:szCs w:val="32"/>
          <w:shd w:val="clear" w:color="auto" w:fill="F8FFF9"/>
        </w:rPr>
      </w:pPr>
    </w:p>
    <w:p w:rsidR="00C84592" w:rsidRDefault="00C84592">
      <w:pPr>
        <w:spacing w:line="560" w:lineRule="exact"/>
        <w:ind w:firstLineChars="200" w:firstLine="640"/>
        <w:rPr>
          <w:rFonts w:eastAsia="微软雅黑"/>
          <w:sz w:val="32"/>
          <w:szCs w:val="32"/>
          <w:shd w:val="clear" w:color="auto" w:fill="F8FFF9"/>
        </w:rPr>
      </w:pPr>
    </w:p>
    <w:p w:rsidR="00C84592" w:rsidRDefault="00B17E28">
      <w:pPr>
        <w:spacing w:line="560" w:lineRule="exact"/>
        <w:ind w:firstLineChars="200" w:firstLine="640"/>
        <w:rPr>
          <w:rFonts w:ascii="仿宋_GB2312" w:eastAsia="仿宋_GB2312"/>
          <w:sz w:val="32"/>
          <w:szCs w:val="32"/>
        </w:rPr>
      </w:pPr>
      <w:r>
        <w:rPr>
          <w:rFonts w:ascii="仿宋_GB2312" w:eastAsia="仿宋_GB2312" w:hAnsi="仿宋" w:hint="eastAsia"/>
          <w:color w:val="000000"/>
          <w:sz w:val="32"/>
          <w:szCs w:val="32"/>
        </w:rPr>
        <w:t>附件：</w:t>
      </w:r>
      <w:r>
        <w:rPr>
          <w:rFonts w:ascii="仿宋_GB2312" w:eastAsia="仿宋_GB2312" w:hAnsi="仿宋" w:hint="eastAsia"/>
          <w:color w:val="000000"/>
          <w:sz w:val="32"/>
          <w:szCs w:val="32"/>
        </w:rPr>
        <w:t>1.</w:t>
      </w:r>
      <w:r>
        <w:rPr>
          <w:rFonts w:ascii="仿宋_GB2312" w:eastAsia="仿宋_GB2312" w:hint="eastAsia"/>
          <w:sz w:val="32"/>
          <w:szCs w:val="32"/>
        </w:rPr>
        <w:t>项目执行单位内部绩效管理</w:t>
      </w:r>
      <w:r>
        <w:rPr>
          <w:rFonts w:ascii="仿宋_GB2312" w:eastAsia="仿宋_GB2312" w:hint="eastAsia"/>
          <w:sz w:val="32"/>
          <w:szCs w:val="32"/>
        </w:rPr>
        <w:t>工作</w:t>
      </w:r>
      <w:r>
        <w:rPr>
          <w:rFonts w:ascii="仿宋_GB2312" w:eastAsia="仿宋_GB2312" w:hint="eastAsia"/>
          <w:sz w:val="32"/>
          <w:szCs w:val="32"/>
        </w:rPr>
        <w:t>组</w:t>
      </w:r>
      <w:r>
        <w:rPr>
          <w:rFonts w:ascii="仿宋_GB2312" w:eastAsia="仿宋_GB2312" w:hint="eastAsia"/>
          <w:sz w:val="32"/>
          <w:szCs w:val="32"/>
        </w:rPr>
        <w:t>人</w:t>
      </w:r>
      <w:r>
        <w:rPr>
          <w:rFonts w:ascii="仿宋_GB2312" w:eastAsia="仿宋_GB2312" w:hint="eastAsia"/>
          <w:sz w:val="32"/>
          <w:szCs w:val="32"/>
        </w:rPr>
        <w:t>员名单</w:t>
      </w:r>
    </w:p>
    <w:p w:rsidR="00C84592" w:rsidRDefault="00B17E28">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2. </w:t>
      </w:r>
      <w:r>
        <w:rPr>
          <w:rFonts w:ascii="仿宋_GB2312" w:eastAsia="仿宋_GB2312" w:hint="eastAsia"/>
          <w:sz w:val="32"/>
          <w:szCs w:val="32"/>
        </w:rPr>
        <w:t>海南大学</w:t>
      </w:r>
      <w:r>
        <w:rPr>
          <w:rFonts w:ascii="仿宋_GB2312" w:eastAsia="仿宋_GB2312" w:hint="eastAsia"/>
          <w:sz w:val="32"/>
          <w:szCs w:val="32"/>
        </w:rPr>
        <w:t>2015</w:t>
      </w:r>
      <w:r>
        <w:rPr>
          <w:rFonts w:ascii="仿宋_GB2312" w:eastAsia="仿宋_GB2312" w:hint="eastAsia"/>
          <w:sz w:val="32"/>
          <w:szCs w:val="32"/>
        </w:rPr>
        <w:t>年绩效自评项目汇总表</w:t>
      </w:r>
    </w:p>
    <w:p w:rsidR="00C84592" w:rsidRDefault="00B17E28">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3. </w:t>
      </w:r>
      <w:r>
        <w:rPr>
          <w:rFonts w:ascii="仿宋_GB2312" w:eastAsia="仿宋_GB2312" w:hint="eastAsia"/>
          <w:sz w:val="32"/>
          <w:szCs w:val="32"/>
        </w:rPr>
        <w:t>财政支出项目绩效评价报告格式</w:t>
      </w:r>
    </w:p>
    <w:p w:rsidR="00C84592" w:rsidRDefault="00B17E28">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4. </w:t>
      </w:r>
      <w:r>
        <w:rPr>
          <w:rFonts w:ascii="仿宋_GB2312" w:eastAsia="仿宋_GB2312" w:hint="eastAsia"/>
          <w:sz w:val="32"/>
          <w:szCs w:val="32"/>
        </w:rPr>
        <w:t>海南大学</w:t>
      </w:r>
      <w:r>
        <w:rPr>
          <w:rFonts w:ascii="仿宋_GB2312" w:eastAsia="仿宋_GB2312" w:hint="eastAsia"/>
          <w:sz w:val="32"/>
          <w:szCs w:val="32"/>
        </w:rPr>
        <w:t>2016</w:t>
      </w:r>
      <w:r>
        <w:rPr>
          <w:rFonts w:ascii="仿宋_GB2312" w:eastAsia="仿宋_GB2312" w:hint="eastAsia"/>
          <w:sz w:val="32"/>
          <w:szCs w:val="32"/>
        </w:rPr>
        <w:t>年财政绩效监控项目汇总表</w:t>
      </w:r>
    </w:p>
    <w:p w:rsidR="00C84592" w:rsidRDefault="00B17E28">
      <w:pPr>
        <w:spacing w:line="560" w:lineRule="exact"/>
        <w:ind w:firstLineChars="200" w:firstLine="640"/>
        <w:rPr>
          <w:rFonts w:ascii="仿宋_GB2312" w:eastAsia="仿宋_GB2312"/>
          <w:sz w:val="32"/>
          <w:szCs w:val="32"/>
        </w:rPr>
      </w:pPr>
      <w:r>
        <w:rPr>
          <w:rFonts w:ascii="仿宋_GB2312" w:eastAsia="仿宋_GB2312" w:hint="eastAsia"/>
          <w:sz w:val="32"/>
          <w:szCs w:val="32"/>
        </w:rPr>
        <w:t xml:space="preserve">      5. </w:t>
      </w:r>
      <w:r>
        <w:rPr>
          <w:rFonts w:ascii="仿宋_GB2312" w:eastAsia="仿宋_GB2312" w:hint="eastAsia"/>
          <w:sz w:val="32"/>
          <w:szCs w:val="32"/>
        </w:rPr>
        <w:t>项目绩效目标跟踪分析表</w:t>
      </w:r>
    </w:p>
    <w:p w:rsidR="00C84592" w:rsidRDefault="00C84592">
      <w:pPr>
        <w:spacing w:line="560" w:lineRule="exact"/>
        <w:rPr>
          <w:rFonts w:ascii="仿宋_GB2312" w:eastAsia="仿宋_GB2312" w:hAnsi="仿宋"/>
          <w:color w:val="000000"/>
          <w:sz w:val="32"/>
          <w:szCs w:val="32"/>
        </w:rPr>
      </w:pPr>
    </w:p>
    <w:p w:rsidR="00C84592" w:rsidRDefault="00C84592">
      <w:pPr>
        <w:spacing w:line="560" w:lineRule="exact"/>
        <w:rPr>
          <w:rFonts w:ascii="仿宋_GB2312" w:eastAsia="仿宋_GB2312" w:hAnsi="仿宋"/>
          <w:color w:val="000000"/>
          <w:sz w:val="32"/>
          <w:szCs w:val="32"/>
        </w:rPr>
      </w:pPr>
    </w:p>
    <w:p w:rsidR="00C84592" w:rsidRDefault="00C84592">
      <w:pPr>
        <w:spacing w:line="560" w:lineRule="exact"/>
        <w:rPr>
          <w:rFonts w:ascii="仿宋_GB2312" w:eastAsia="仿宋_GB2312" w:hAnsi="仿宋"/>
          <w:color w:val="000000"/>
          <w:sz w:val="32"/>
          <w:szCs w:val="32"/>
        </w:rPr>
      </w:pPr>
    </w:p>
    <w:p w:rsidR="00C84592" w:rsidRDefault="00C84592">
      <w:pPr>
        <w:spacing w:line="560" w:lineRule="exact"/>
        <w:rPr>
          <w:rFonts w:ascii="仿宋_GB2312" w:eastAsia="仿宋_GB2312" w:hAnsi="仿宋"/>
          <w:color w:val="000000"/>
          <w:sz w:val="32"/>
          <w:szCs w:val="32"/>
        </w:rPr>
      </w:pPr>
    </w:p>
    <w:p w:rsidR="00C84592" w:rsidRDefault="00B17E28">
      <w:pPr>
        <w:spacing w:line="560" w:lineRule="exact"/>
        <w:rPr>
          <w:rFonts w:ascii="仿宋_GB2312" w:eastAsia="仿宋_GB2312" w:hAnsi="仿宋"/>
          <w:color w:val="000000"/>
          <w:sz w:val="32"/>
          <w:szCs w:val="32"/>
        </w:rPr>
      </w:pPr>
      <w:r>
        <w:rPr>
          <w:rFonts w:ascii="仿宋_GB2312" w:eastAsia="仿宋_GB2312" w:hAnsi="仿宋" w:hint="eastAsia"/>
          <w:color w:val="000000"/>
          <w:sz w:val="32"/>
          <w:szCs w:val="32"/>
        </w:rPr>
        <w:t>海南大学计划财务处</w:t>
      </w:r>
    </w:p>
    <w:p w:rsidR="00C84592" w:rsidRDefault="00B17E28">
      <w:pPr>
        <w:spacing w:line="560" w:lineRule="exact"/>
        <w:rPr>
          <w:rFonts w:ascii="仿宋_GB2312" w:eastAsia="仿宋_GB2312" w:hAnsi="仿宋"/>
          <w:color w:val="000000"/>
          <w:sz w:val="32"/>
          <w:szCs w:val="32"/>
        </w:rPr>
      </w:pPr>
      <w:r>
        <w:rPr>
          <w:rFonts w:ascii="仿宋_GB2312" w:eastAsia="仿宋_GB2312" w:hAnsi="仿宋" w:hint="eastAsia"/>
          <w:color w:val="000000"/>
          <w:sz w:val="32"/>
          <w:szCs w:val="32"/>
        </w:rPr>
        <w:t>201</w:t>
      </w:r>
      <w:r>
        <w:rPr>
          <w:rFonts w:ascii="仿宋_GB2312" w:eastAsia="仿宋_GB2312" w:hAnsi="仿宋" w:hint="eastAsia"/>
          <w:color w:val="000000"/>
          <w:sz w:val="32"/>
          <w:szCs w:val="32"/>
        </w:rPr>
        <w:t>6</w:t>
      </w:r>
      <w:r>
        <w:rPr>
          <w:rFonts w:ascii="仿宋_GB2312" w:eastAsia="仿宋_GB2312" w:hAnsi="仿宋" w:hint="eastAsia"/>
          <w:color w:val="000000"/>
          <w:sz w:val="32"/>
          <w:szCs w:val="32"/>
        </w:rPr>
        <w:t>年</w:t>
      </w:r>
      <w:r w:rsidR="005C57DE">
        <w:rPr>
          <w:rFonts w:ascii="仿宋_GB2312" w:eastAsia="仿宋_GB2312" w:hAnsi="仿宋" w:hint="eastAsia"/>
          <w:color w:val="000000"/>
          <w:sz w:val="32"/>
          <w:szCs w:val="32"/>
        </w:rPr>
        <w:t>5</w:t>
      </w:r>
      <w:r>
        <w:rPr>
          <w:rFonts w:ascii="仿宋_GB2312" w:eastAsia="仿宋_GB2312" w:hAnsi="仿宋" w:hint="eastAsia"/>
          <w:color w:val="000000"/>
          <w:sz w:val="32"/>
          <w:szCs w:val="32"/>
        </w:rPr>
        <w:t>月</w:t>
      </w:r>
      <w:r w:rsidR="005C57DE">
        <w:rPr>
          <w:rFonts w:ascii="仿宋_GB2312" w:eastAsia="仿宋_GB2312" w:hAnsi="仿宋" w:hint="eastAsia"/>
          <w:color w:val="000000"/>
          <w:sz w:val="32"/>
          <w:szCs w:val="32"/>
        </w:rPr>
        <w:t>4</w:t>
      </w:r>
      <w:r>
        <w:rPr>
          <w:rFonts w:ascii="仿宋_GB2312" w:eastAsia="仿宋_GB2312" w:hAnsi="仿宋" w:hint="eastAsia"/>
          <w:color w:val="000000"/>
          <w:sz w:val="32"/>
          <w:szCs w:val="32"/>
        </w:rPr>
        <w:t>日</w:t>
      </w:r>
    </w:p>
    <w:p w:rsidR="00C84592" w:rsidRDefault="00C84592">
      <w:pPr>
        <w:spacing w:line="560" w:lineRule="exact"/>
        <w:rPr>
          <w:rFonts w:ascii="仿宋_GB2312" w:eastAsia="仿宋_GB2312" w:hAnsi="仿宋"/>
          <w:color w:val="000000"/>
          <w:sz w:val="32"/>
          <w:szCs w:val="32"/>
        </w:rPr>
      </w:pPr>
    </w:p>
    <w:p w:rsidR="00C84592" w:rsidRDefault="00C84592">
      <w:pPr>
        <w:spacing w:line="560" w:lineRule="exact"/>
        <w:rPr>
          <w:rFonts w:ascii="仿宋_GB2312" w:eastAsia="仿宋_GB2312" w:hAnsi="仿宋"/>
          <w:color w:val="000000"/>
          <w:sz w:val="32"/>
          <w:szCs w:val="32"/>
        </w:rPr>
      </w:pPr>
    </w:p>
    <w:p w:rsidR="00C84592" w:rsidRDefault="00C84592"/>
    <w:sectPr w:rsidR="00C84592" w:rsidSect="00C84592">
      <w:footerReference w:type="even" r:id="rId7"/>
      <w:footerReference w:type="default" r:id="rId8"/>
      <w:pgSz w:w="11906" w:h="16838"/>
      <w:pgMar w:top="2155" w:right="1474" w:bottom="1588"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E28" w:rsidRDefault="00B17E28" w:rsidP="00C84592">
      <w:r>
        <w:separator/>
      </w:r>
    </w:p>
  </w:endnote>
  <w:endnote w:type="continuationSeparator" w:id="1">
    <w:p w:rsidR="00B17E28" w:rsidRDefault="00B17E28" w:rsidP="00C845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decorative"/>
    <w:pitch w:val="default"/>
    <w:sig w:usb0="00000000" w:usb1="080E0000" w:usb2="00000000" w:usb3="00000000" w:csb0="00040000" w:csb1="00000000"/>
  </w:font>
  <w:font w:name="仿宋">
    <w:altName w:val="仿宋_GB2312"/>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微软雅黑">
    <w:altName w:val="黑体"/>
    <w:panose1 w:val="020B0503020204020204"/>
    <w:charset w:val="86"/>
    <w:family w:val="swiss"/>
    <w:pitch w:val="variable"/>
    <w:sig w:usb0="80000287" w:usb1="280F3C52" w:usb2="00000016" w:usb3="00000000" w:csb0="0004001F"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592" w:rsidRDefault="00C84592">
    <w:pPr>
      <w:pStyle w:val="a3"/>
      <w:framePr w:wrap="around" w:vAnchor="text" w:hAnchor="margin" w:xAlign="outside" w:y="1"/>
      <w:rPr>
        <w:rStyle w:val="a4"/>
      </w:rPr>
    </w:pPr>
    <w:r>
      <w:rPr>
        <w:rStyle w:val="a4"/>
      </w:rPr>
      <w:fldChar w:fldCharType="begin"/>
    </w:r>
    <w:r w:rsidR="00B17E28">
      <w:rPr>
        <w:rStyle w:val="a4"/>
      </w:rPr>
      <w:instrText xml:space="preserve">PAGE  </w:instrText>
    </w:r>
    <w:r>
      <w:rPr>
        <w:rStyle w:val="a4"/>
      </w:rPr>
      <w:fldChar w:fldCharType="end"/>
    </w:r>
  </w:p>
  <w:p w:rsidR="00C84592" w:rsidRDefault="00C84592">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592" w:rsidRDefault="00C84592">
    <w:pPr>
      <w:pStyle w:val="a3"/>
      <w:framePr w:wrap="around" w:vAnchor="text" w:hAnchor="margin" w:xAlign="outside" w:y="1"/>
      <w:rPr>
        <w:rStyle w:val="a4"/>
        <w:rFonts w:ascii="仿宋_GB2312" w:eastAsia="仿宋_GB2312"/>
        <w:sz w:val="32"/>
        <w:szCs w:val="32"/>
      </w:rPr>
    </w:pPr>
    <w:r>
      <w:rPr>
        <w:rStyle w:val="a4"/>
        <w:rFonts w:ascii="仿宋_GB2312" w:eastAsia="仿宋_GB2312" w:hint="eastAsia"/>
        <w:sz w:val="32"/>
        <w:szCs w:val="32"/>
      </w:rPr>
      <w:fldChar w:fldCharType="begin"/>
    </w:r>
    <w:r w:rsidR="00B17E28">
      <w:rPr>
        <w:rStyle w:val="a4"/>
        <w:rFonts w:ascii="仿宋_GB2312" w:eastAsia="仿宋_GB2312" w:hint="eastAsia"/>
        <w:sz w:val="32"/>
        <w:szCs w:val="32"/>
      </w:rPr>
      <w:instrText xml:space="preserve">PAGE  </w:instrText>
    </w:r>
    <w:r>
      <w:rPr>
        <w:rStyle w:val="a4"/>
        <w:rFonts w:ascii="仿宋_GB2312" w:eastAsia="仿宋_GB2312" w:hint="eastAsia"/>
        <w:sz w:val="32"/>
        <w:szCs w:val="32"/>
      </w:rPr>
      <w:fldChar w:fldCharType="separate"/>
    </w:r>
    <w:r w:rsidR="005C57DE">
      <w:rPr>
        <w:rStyle w:val="a4"/>
        <w:rFonts w:ascii="仿宋_GB2312" w:eastAsia="仿宋_GB2312"/>
        <w:noProof/>
        <w:sz w:val="32"/>
        <w:szCs w:val="32"/>
      </w:rPr>
      <w:t>- 3 -</w:t>
    </w:r>
    <w:r>
      <w:rPr>
        <w:rStyle w:val="a4"/>
        <w:rFonts w:ascii="仿宋_GB2312" w:eastAsia="仿宋_GB2312" w:hint="eastAsia"/>
        <w:sz w:val="32"/>
        <w:szCs w:val="32"/>
      </w:rPr>
      <w:fldChar w:fldCharType="end"/>
    </w:r>
  </w:p>
  <w:p w:rsidR="00C84592" w:rsidRDefault="00C84592">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E28" w:rsidRDefault="00B17E28" w:rsidP="00C84592">
      <w:r>
        <w:separator/>
      </w:r>
    </w:p>
  </w:footnote>
  <w:footnote w:type="continuationSeparator" w:id="1">
    <w:p w:rsidR="00B17E28" w:rsidRDefault="00B17E28" w:rsidP="00C845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2541F83"/>
    <w:rsid w:val="0027175A"/>
    <w:rsid w:val="00563EE8"/>
    <w:rsid w:val="00595274"/>
    <w:rsid w:val="005C57DE"/>
    <w:rsid w:val="00B17E28"/>
    <w:rsid w:val="00C84592"/>
    <w:rsid w:val="00E6206C"/>
    <w:rsid w:val="02541F83"/>
    <w:rsid w:val="064F2365"/>
    <w:rsid w:val="0D8F4178"/>
    <w:rsid w:val="0E920377"/>
    <w:rsid w:val="0F0A34B9"/>
    <w:rsid w:val="0F0D73B5"/>
    <w:rsid w:val="103A162C"/>
    <w:rsid w:val="112934B3"/>
    <w:rsid w:val="11E12C61"/>
    <w:rsid w:val="14775224"/>
    <w:rsid w:val="15D43E5C"/>
    <w:rsid w:val="160968B4"/>
    <w:rsid w:val="189F55F4"/>
    <w:rsid w:val="19584A22"/>
    <w:rsid w:val="1ABE55EE"/>
    <w:rsid w:val="1D2B420E"/>
    <w:rsid w:val="1DCA77EF"/>
    <w:rsid w:val="1E780C0D"/>
    <w:rsid w:val="204C6209"/>
    <w:rsid w:val="208244E5"/>
    <w:rsid w:val="217C7DC1"/>
    <w:rsid w:val="22F8166B"/>
    <w:rsid w:val="27CC2E58"/>
    <w:rsid w:val="2DAD2ACA"/>
    <w:rsid w:val="2F9959A7"/>
    <w:rsid w:val="2FA803DF"/>
    <w:rsid w:val="312B28BA"/>
    <w:rsid w:val="338A6942"/>
    <w:rsid w:val="35EA51A7"/>
    <w:rsid w:val="362C03EF"/>
    <w:rsid w:val="37F479DA"/>
    <w:rsid w:val="390E5F29"/>
    <w:rsid w:val="399B4893"/>
    <w:rsid w:val="3C111A19"/>
    <w:rsid w:val="3C7D23CD"/>
    <w:rsid w:val="3D9A0BC3"/>
    <w:rsid w:val="3EEA147E"/>
    <w:rsid w:val="42FB4E6F"/>
    <w:rsid w:val="43056A83"/>
    <w:rsid w:val="49626DF3"/>
    <w:rsid w:val="4BC07BD6"/>
    <w:rsid w:val="4FC854F3"/>
    <w:rsid w:val="5295690B"/>
    <w:rsid w:val="5557610E"/>
    <w:rsid w:val="566662CB"/>
    <w:rsid w:val="571E5A7A"/>
    <w:rsid w:val="5E6934F3"/>
    <w:rsid w:val="5F2B1033"/>
    <w:rsid w:val="619736AB"/>
    <w:rsid w:val="634A2CF1"/>
    <w:rsid w:val="693862AF"/>
    <w:rsid w:val="69A433E0"/>
    <w:rsid w:val="6AB5321D"/>
    <w:rsid w:val="6E393DE4"/>
    <w:rsid w:val="6F1C7C5A"/>
    <w:rsid w:val="6F285C6B"/>
    <w:rsid w:val="6F942D9B"/>
    <w:rsid w:val="6F9F49B0"/>
    <w:rsid w:val="72042F0F"/>
    <w:rsid w:val="722A535E"/>
    <w:rsid w:val="795568E8"/>
    <w:rsid w:val="79753CD1"/>
    <w:rsid w:val="79CC46E0"/>
    <w:rsid w:val="7A9B3AB3"/>
    <w:rsid w:val="7B7D7929"/>
    <w:rsid w:val="7BD40338"/>
    <w:rsid w:val="7FF31F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459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84592"/>
    <w:pPr>
      <w:tabs>
        <w:tab w:val="center" w:pos="4153"/>
        <w:tab w:val="right" w:pos="8306"/>
      </w:tabs>
      <w:snapToGrid w:val="0"/>
      <w:jc w:val="left"/>
    </w:pPr>
    <w:rPr>
      <w:sz w:val="18"/>
      <w:szCs w:val="18"/>
    </w:rPr>
  </w:style>
  <w:style w:type="character" w:styleId="a4">
    <w:name w:val="page number"/>
    <w:basedOn w:val="a0"/>
    <w:qFormat/>
    <w:rsid w:val="00C84592"/>
  </w:style>
  <w:style w:type="paragraph" w:styleId="a5">
    <w:name w:val="header"/>
    <w:basedOn w:val="a"/>
    <w:link w:val="Char"/>
    <w:rsid w:val="00E620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6206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155</Words>
  <Characters>890</Characters>
  <Application>Microsoft Office Word</Application>
  <DocSecurity>0</DocSecurity>
  <Lines>7</Lines>
  <Paragraphs>2</Paragraphs>
  <ScaleCrop>false</ScaleCrop>
  <Company>Microsoft</Company>
  <LinksUpToDate>false</LinksUpToDate>
  <CharactersWithSpaces>1043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温俊伟</cp:lastModifiedBy>
  <cp:revision>6</cp:revision>
  <cp:lastPrinted>2016-05-03T06:55:00Z</cp:lastPrinted>
  <dcterms:created xsi:type="dcterms:W3CDTF">2016-04-18T00:52:00Z</dcterms:created>
  <dcterms:modified xsi:type="dcterms:W3CDTF">2016-05-04T08:03:00Z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